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BAB32" w14:textId="77777777" w:rsidR="00677609" w:rsidRDefault="00677609" w:rsidP="00677609">
      <w:pPr>
        <w:rPr>
          <w:lang w:val="en-US"/>
        </w:rPr>
      </w:pPr>
    </w:p>
    <w:p w14:paraId="2C838B16" w14:textId="75C5308F" w:rsidR="00677609" w:rsidRDefault="00EB1A35" w:rsidP="00677609">
      <w:pPr>
        <w:rPr>
          <w:lang w:val="en-US"/>
        </w:rPr>
      </w:pPr>
      <w:r>
        <w:rPr>
          <w:noProof/>
          <w:lang w:val="en-US"/>
        </w:rPr>
        <w:drawing>
          <wp:inline distT="0" distB="0" distL="0" distR="0" wp14:anchorId="5FE89303" wp14:editId="29AE8E9E">
            <wp:extent cx="1779905" cy="95694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9905" cy="956945"/>
                    </a:xfrm>
                    <a:prstGeom prst="rect">
                      <a:avLst/>
                    </a:prstGeom>
                    <a:noFill/>
                  </pic:spPr>
                </pic:pic>
              </a:graphicData>
            </a:graphic>
          </wp:inline>
        </w:drawing>
      </w:r>
    </w:p>
    <w:p w14:paraId="48F5B1B8" w14:textId="19D6E710" w:rsidR="006E484B" w:rsidRPr="00AF47EC" w:rsidRDefault="006E484B" w:rsidP="00AF47EC">
      <w:pPr>
        <w:pStyle w:val="KeinLeerraum"/>
        <w:rPr>
          <w:b/>
          <w:lang w:val="en-US"/>
        </w:rPr>
      </w:pPr>
      <w:r w:rsidRPr="00AF47EC">
        <w:rPr>
          <w:b/>
          <w:lang w:val="en-US"/>
        </w:rPr>
        <w:t xml:space="preserve">Knowledge, Power, Crisis, and the Pandemic in Gender Perspectives / </w:t>
      </w:r>
    </w:p>
    <w:p w14:paraId="674F3D58" w14:textId="0DBC643D" w:rsidR="00A0072E" w:rsidRPr="00AF47EC" w:rsidRDefault="00A0072E" w:rsidP="00AF47EC">
      <w:pPr>
        <w:pStyle w:val="KeinLeerraum"/>
        <w:rPr>
          <w:b/>
        </w:rPr>
      </w:pPr>
      <w:r w:rsidRPr="00AF47EC">
        <w:rPr>
          <w:b/>
        </w:rPr>
        <w:t>Wissen, Macht</w:t>
      </w:r>
      <w:r w:rsidR="006E484B" w:rsidRPr="00AF47EC">
        <w:rPr>
          <w:b/>
        </w:rPr>
        <w:t>, Krise</w:t>
      </w:r>
      <w:r w:rsidRPr="00AF47EC">
        <w:rPr>
          <w:b/>
        </w:rPr>
        <w:t xml:space="preserve"> und die Pandemie in Gender-Perspektiven</w:t>
      </w:r>
      <w:r w:rsidR="006E484B" w:rsidRPr="00AF47EC">
        <w:rPr>
          <w:b/>
        </w:rPr>
        <w:t xml:space="preserve"> </w:t>
      </w:r>
    </w:p>
    <w:p w14:paraId="7A7626B2" w14:textId="77777777" w:rsidR="00AF47EC" w:rsidRDefault="00AF47EC" w:rsidP="006E484B">
      <w:pPr>
        <w:pStyle w:val="KeinLeerraum"/>
        <w:rPr>
          <w:b/>
          <w:bCs/>
        </w:rPr>
      </w:pPr>
    </w:p>
    <w:p w14:paraId="309C748F" w14:textId="646B10F3" w:rsidR="006E484B" w:rsidRPr="00AA755E" w:rsidRDefault="00A0072E" w:rsidP="006E484B">
      <w:pPr>
        <w:pStyle w:val="KeinLeerraum"/>
        <w:rPr>
          <w:b/>
          <w:bCs/>
        </w:rPr>
      </w:pPr>
      <w:r w:rsidRPr="00A0072E">
        <w:rPr>
          <w:b/>
          <w:bCs/>
        </w:rPr>
        <w:t>LAGEN Jahrestagung</w:t>
      </w:r>
      <w:r w:rsidR="00AA755E">
        <w:rPr>
          <w:b/>
          <w:bCs/>
        </w:rPr>
        <w:t xml:space="preserve"> </w:t>
      </w:r>
      <w:r w:rsidR="006E484B">
        <w:rPr>
          <w:b/>
          <w:bCs/>
        </w:rPr>
        <w:t xml:space="preserve">19. Mai </w:t>
      </w:r>
      <w:r w:rsidR="00AA755E">
        <w:rPr>
          <w:b/>
          <w:bCs/>
        </w:rPr>
        <w:t>2022</w:t>
      </w:r>
      <w:r w:rsidR="006E484B">
        <w:rPr>
          <w:b/>
          <w:bCs/>
        </w:rPr>
        <w:t xml:space="preserve">, 10 Uhr an der </w:t>
      </w:r>
      <w:r w:rsidR="006E484B" w:rsidRPr="00A0072E">
        <w:rPr>
          <w:b/>
          <w:bCs/>
        </w:rPr>
        <w:t xml:space="preserve">Carl von Ossietzky Universität </w:t>
      </w:r>
      <w:r w:rsidR="006E484B">
        <w:rPr>
          <w:b/>
          <w:bCs/>
        </w:rPr>
        <w:t>Oldenburg</w:t>
      </w:r>
    </w:p>
    <w:p w14:paraId="15FD1377" w14:textId="77777777" w:rsidR="00AF47EC" w:rsidRDefault="00AF47EC" w:rsidP="00A0072E">
      <w:pPr>
        <w:rPr>
          <w:b/>
          <w:bCs/>
        </w:rPr>
      </w:pPr>
    </w:p>
    <w:p w14:paraId="7672849A" w14:textId="21B77480" w:rsidR="00A0072E" w:rsidRPr="006E484B" w:rsidRDefault="00A0072E" w:rsidP="00A0072E">
      <w:pPr>
        <w:rPr>
          <w:b/>
          <w:bCs/>
        </w:rPr>
      </w:pPr>
      <w:r w:rsidRPr="006E484B">
        <w:rPr>
          <w:b/>
          <w:bCs/>
        </w:rPr>
        <w:t>&amp;</w:t>
      </w:r>
    </w:p>
    <w:p w14:paraId="5EC9685C" w14:textId="3F9160AA" w:rsidR="00AA755E" w:rsidRPr="00AA755E" w:rsidRDefault="00AA755E" w:rsidP="00AA755E">
      <w:pPr>
        <w:pStyle w:val="KeinLeerraum"/>
        <w:rPr>
          <w:b/>
          <w:bCs/>
        </w:rPr>
      </w:pPr>
      <w:proofErr w:type="spellStart"/>
      <w:r w:rsidRPr="00AA755E">
        <w:rPr>
          <w:b/>
        </w:rPr>
        <w:t>Local</w:t>
      </w:r>
      <w:proofErr w:type="spellEnd"/>
      <w:r w:rsidRPr="00AA755E">
        <w:rPr>
          <w:b/>
        </w:rPr>
        <w:t xml:space="preserve"> </w:t>
      </w:r>
      <w:proofErr w:type="spellStart"/>
      <w:r w:rsidRPr="00AA755E">
        <w:rPr>
          <w:b/>
        </w:rPr>
        <w:t>Answers</w:t>
      </w:r>
      <w:proofErr w:type="spellEnd"/>
      <w:r w:rsidRPr="00AA755E">
        <w:rPr>
          <w:b/>
        </w:rPr>
        <w:t xml:space="preserve"> </w:t>
      </w:r>
      <w:proofErr w:type="spellStart"/>
      <w:r w:rsidRPr="00AA755E">
        <w:rPr>
          <w:b/>
        </w:rPr>
        <w:t>to</w:t>
      </w:r>
      <w:proofErr w:type="spellEnd"/>
      <w:r w:rsidRPr="00AA755E">
        <w:rPr>
          <w:b/>
        </w:rPr>
        <w:t xml:space="preserve"> Global </w:t>
      </w:r>
      <w:proofErr w:type="spellStart"/>
      <w:r w:rsidRPr="00AA755E">
        <w:rPr>
          <w:b/>
        </w:rPr>
        <w:t>Transitions</w:t>
      </w:r>
      <w:proofErr w:type="spellEnd"/>
      <w:r w:rsidRPr="00AA755E">
        <w:rPr>
          <w:b/>
        </w:rPr>
        <w:t xml:space="preserve"> - Challenges </w:t>
      </w:r>
      <w:proofErr w:type="spellStart"/>
      <w:r w:rsidRPr="00AA755E">
        <w:rPr>
          <w:b/>
        </w:rPr>
        <w:t>to</w:t>
      </w:r>
      <w:proofErr w:type="spellEnd"/>
      <w:r w:rsidRPr="00AA755E">
        <w:rPr>
          <w:b/>
        </w:rPr>
        <w:t xml:space="preserve"> Women's and Gender Studies in </w:t>
      </w:r>
      <w:proofErr w:type="spellStart"/>
      <w:r w:rsidRPr="00AA755E">
        <w:rPr>
          <w:b/>
        </w:rPr>
        <w:t>Plurilocal</w:t>
      </w:r>
      <w:proofErr w:type="spellEnd"/>
      <w:r w:rsidRPr="00AA755E">
        <w:rPr>
          <w:b/>
        </w:rPr>
        <w:t xml:space="preserve"> </w:t>
      </w:r>
      <w:proofErr w:type="spellStart"/>
      <w:r w:rsidRPr="00AA755E">
        <w:rPr>
          <w:b/>
        </w:rPr>
        <w:t>Perspectives</w:t>
      </w:r>
      <w:proofErr w:type="spellEnd"/>
      <w:r w:rsidRPr="00AA755E">
        <w:rPr>
          <w:b/>
        </w:rPr>
        <w:t xml:space="preserve"> - </w:t>
      </w:r>
      <w:r w:rsidRPr="00A0072E">
        <w:rPr>
          <w:b/>
          <w:bCs/>
        </w:rPr>
        <w:t>Wir feiern 21 Jahre Zentrum für interdisziplinäre Frauen- und Geschlechterforschung</w:t>
      </w:r>
      <w:r>
        <w:rPr>
          <w:b/>
          <w:bCs/>
        </w:rPr>
        <w:t xml:space="preserve"> an der </w:t>
      </w:r>
      <w:r w:rsidRPr="00A0072E">
        <w:rPr>
          <w:b/>
          <w:bCs/>
        </w:rPr>
        <w:t xml:space="preserve">Carl von Ossietzky Universität </w:t>
      </w:r>
      <w:r w:rsidR="006E484B">
        <w:rPr>
          <w:b/>
          <w:bCs/>
        </w:rPr>
        <w:t>Oldenburg</w:t>
      </w:r>
    </w:p>
    <w:p w14:paraId="47F0447B" w14:textId="77777777" w:rsidR="00AF47EC" w:rsidRDefault="00AF47EC" w:rsidP="00A0072E">
      <w:pPr>
        <w:rPr>
          <w:b/>
          <w:bCs/>
        </w:rPr>
      </w:pPr>
    </w:p>
    <w:p w14:paraId="1FDAFC85" w14:textId="28E08237" w:rsidR="00A0072E" w:rsidRDefault="00A0072E" w:rsidP="00A0072E">
      <w:pPr>
        <w:rPr>
          <w:b/>
          <w:bCs/>
        </w:rPr>
      </w:pPr>
      <w:r w:rsidRPr="00A0072E">
        <w:rPr>
          <w:b/>
          <w:bCs/>
        </w:rPr>
        <w:t>Termin: 19. (15 Uhr MESZ) – 21. (14 Uhr MESZ) Mai 2022</w:t>
      </w:r>
    </w:p>
    <w:p w14:paraId="7187E096" w14:textId="458328D9" w:rsidR="00AA755E" w:rsidRPr="00A0072E" w:rsidRDefault="00AA755E" w:rsidP="00A0072E">
      <w:pPr>
        <w:rPr>
          <w:b/>
          <w:bCs/>
        </w:rPr>
      </w:pPr>
      <w:r>
        <w:rPr>
          <w:b/>
          <w:bCs/>
        </w:rPr>
        <w:t>Ort: Carl von Ossietzky Universität Oldenburg</w:t>
      </w:r>
    </w:p>
    <w:p w14:paraId="28E4DF5A" w14:textId="77777777" w:rsidR="00A0072E" w:rsidRPr="00A0072E" w:rsidRDefault="00A0072E" w:rsidP="00677609"/>
    <w:p w14:paraId="185E945C" w14:textId="2F38E2B0" w:rsidR="00677609" w:rsidRDefault="00677609" w:rsidP="00EB1A35">
      <w:pPr>
        <w:pStyle w:val="Kopfzeile"/>
      </w:pPr>
      <w:r>
        <w:t>SAVE THE DATE:</w:t>
      </w:r>
    </w:p>
    <w:p w14:paraId="7F6E4CF5" w14:textId="77777777" w:rsidR="00677609" w:rsidRDefault="00677609" w:rsidP="00677609">
      <w:pPr>
        <w:pStyle w:val="Kopfzeile"/>
        <w:ind w:firstLine="2124"/>
      </w:pPr>
    </w:p>
    <w:p w14:paraId="207DEEF2" w14:textId="77777777" w:rsidR="00677609" w:rsidRPr="003A50CE" w:rsidRDefault="00677609" w:rsidP="00677609">
      <w:pPr>
        <w:framePr w:hSpace="141" w:wrap="around" w:vAnchor="page" w:hAnchor="page" w:x="1388" w:y="10470"/>
        <w:widowControl w:val="0"/>
        <w:autoSpaceDE w:val="0"/>
        <w:autoSpaceDN w:val="0"/>
        <w:adjustRightInd w:val="0"/>
        <w:jc w:val="center"/>
        <w:rPr>
          <w:rFonts w:ascii="Calibri" w:hAnsi="Calibri" w:cs="Times"/>
          <w:color w:val="000000"/>
          <w:lang w:val="en-US"/>
        </w:rPr>
      </w:pPr>
    </w:p>
    <w:tbl>
      <w:tblPr>
        <w:tblStyle w:val="Tabellenraster"/>
        <w:tblpPr w:leftFromText="141" w:rightFromText="141" w:vertAnchor="page" w:horzAnchor="margin" w:tblpY="24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tblGrid>
      <w:tr w:rsidR="00677609" w:rsidRPr="006358A8" w14:paraId="509AEAAD" w14:textId="77777777" w:rsidTr="000860F0">
        <w:tc>
          <w:tcPr>
            <w:tcW w:w="8217" w:type="dxa"/>
          </w:tcPr>
          <w:p w14:paraId="1A447DCD" w14:textId="77777777" w:rsidR="00677609" w:rsidRPr="0081439B" w:rsidRDefault="00677609" w:rsidP="000860F0">
            <w:pPr>
              <w:widowControl w:val="0"/>
              <w:tabs>
                <w:tab w:val="left" w:pos="985"/>
              </w:tabs>
              <w:autoSpaceDE w:val="0"/>
              <w:autoSpaceDN w:val="0"/>
              <w:adjustRightInd w:val="0"/>
              <w:rPr>
                <w:rFonts w:ascii="Calibri" w:hAnsi="Calibri" w:cs="Times"/>
                <w:color w:val="000000"/>
                <w:sz w:val="22"/>
                <w:szCs w:val="22"/>
              </w:rPr>
            </w:pPr>
          </w:p>
        </w:tc>
      </w:tr>
    </w:tbl>
    <w:p w14:paraId="6229DA71" w14:textId="77777777" w:rsidR="00677609" w:rsidRDefault="00A47627" w:rsidP="00677609">
      <w:r>
        <w:t>[</w:t>
      </w:r>
      <w:proofErr w:type="spellStart"/>
      <w:r>
        <w:t>see</w:t>
      </w:r>
      <w:proofErr w:type="spellEnd"/>
      <w:r>
        <w:t xml:space="preserve"> English </w:t>
      </w:r>
      <w:proofErr w:type="spellStart"/>
      <w:r>
        <w:t>version</w:t>
      </w:r>
      <w:proofErr w:type="spellEnd"/>
      <w:r>
        <w:t xml:space="preserve"> </w:t>
      </w:r>
      <w:proofErr w:type="spellStart"/>
      <w:r>
        <w:t>below</w:t>
      </w:r>
      <w:proofErr w:type="spellEnd"/>
      <w:r>
        <w:t>]</w:t>
      </w:r>
    </w:p>
    <w:p w14:paraId="15CAB51A" w14:textId="04B06910" w:rsidR="007C3EFC" w:rsidRDefault="00201568" w:rsidP="007C3EFC">
      <w:r>
        <w:t>Internationale unterschiedliche Gender Perspektiven auf die Zusammenhänge von Macht, Wissen und dem Pandemischen stehen im Fokus der diesjährigen Jahrestagung der LAGEN</w:t>
      </w:r>
      <w:r w:rsidR="00AB1B37">
        <w:t xml:space="preserve"> (Landesarbeitsgemeinschaft der Einrichtungen für Frauen- und Geschlechterforschung in Niedersachsen)</w:t>
      </w:r>
      <w:r w:rsidR="00AA755E">
        <w:t xml:space="preserve">. </w:t>
      </w:r>
      <w:r w:rsidR="00CE21B1">
        <w:t>Die Tagung</w:t>
      </w:r>
      <w:r>
        <w:t xml:space="preserve"> wird am 19. Mai </w:t>
      </w:r>
      <w:r w:rsidR="00AB1B37">
        <w:t>um</w:t>
      </w:r>
      <w:r>
        <w:t xml:space="preserve"> 10.00 Uhr </w:t>
      </w:r>
      <w:r w:rsidR="00AB1B37">
        <w:t>beginnen</w:t>
      </w:r>
      <w:r>
        <w:t xml:space="preserve"> und in die </w:t>
      </w:r>
      <w:r w:rsidR="00AB1B37">
        <w:t>internationale Konferenz zur Feier des</w:t>
      </w:r>
      <w:r w:rsidR="00AA755E">
        <w:t xml:space="preserve"> einund</w:t>
      </w:r>
      <w:r w:rsidR="00AB1B37">
        <w:t>zwanzigjährigen Bestehens des Zentrums für interdisziplinäre Frauen</w:t>
      </w:r>
      <w:r w:rsidR="00AA755E">
        <w:t xml:space="preserve"> </w:t>
      </w:r>
      <w:r w:rsidR="00AB1B37">
        <w:t>und Geschlechterforschung der Carl von Ossietzky Universität Oldenburg übergehen. SAVE THE DATE!</w:t>
      </w:r>
    </w:p>
    <w:p w14:paraId="17C81D32" w14:textId="77777777" w:rsidR="007C3EFC" w:rsidRDefault="007C3EFC" w:rsidP="00677609"/>
    <w:p w14:paraId="7AAE1AF5" w14:textId="76618F6C" w:rsidR="00677609" w:rsidRDefault="00677609" w:rsidP="00677609">
      <w:r>
        <w:t>21 JAHRE ZEN</w:t>
      </w:r>
      <w:r w:rsidR="00B47F2B">
        <w:t>T</w:t>
      </w:r>
      <w:r>
        <w:t xml:space="preserve">RUM FÜR INTERDISZIPLINÄRE FRAUEN- UND GESCHLECHTERFORSCHUNG </w:t>
      </w:r>
      <w:r w:rsidR="00B47F2B">
        <w:t xml:space="preserve">(ZFG) </w:t>
      </w:r>
      <w:r>
        <w:t xml:space="preserve">AN DER CARL VON OSSIETZKY UNIVERSITÄT OLDENBURG – das möchten wir feiern mit dieser </w:t>
      </w:r>
      <w:r w:rsidRPr="00420161">
        <w:t>großen internationalen Konferenz</w:t>
      </w:r>
      <w:r>
        <w:t xml:space="preserve"> in Präsenz (soweit möglich). Während der Gründungskonferenz im Jahr 2001 </w:t>
      </w:r>
      <w:r w:rsidRPr="00420161">
        <w:rPr>
          <w:i/>
        </w:rPr>
        <w:t xml:space="preserve">„Societies in Transition – Challenges </w:t>
      </w:r>
      <w:proofErr w:type="spellStart"/>
      <w:r w:rsidRPr="00420161">
        <w:rPr>
          <w:i/>
        </w:rPr>
        <w:t>to</w:t>
      </w:r>
      <w:proofErr w:type="spellEnd"/>
      <w:r w:rsidRPr="00420161">
        <w:rPr>
          <w:i/>
        </w:rPr>
        <w:t xml:space="preserve"> Women’s and Gender Studies</w:t>
      </w:r>
      <w:r w:rsidRPr="00420161">
        <w:t>“</w:t>
      </w:r>
      <w:r>
        <w:t xml:space="preserve"> war weithin eine Aufbruchstimmung spürbar. Wo stehen die Gender Studies heute? Welche politischen und institutionellen Bedingungen sind bestimmend? Welche theoretischen Konzepte, Entwicklungen und Perspektiven haben sich bewährt oder verändert? Dies möchten wir mit Wissenschaftler*innen und </w:t>
      </w:r>
      <w:proofErr w:type="spellStart"/>
      <w:r>
        <w:t>Activist</w:t>
      </w:r>
      <w:proofErr w:type="spellEnd"/>
      <w:r>
        <w:t xml:space="preserve"> </w:t>
      </w:r>
      <w:proofErr w:type="spellStart"/>
      <w:r>
        <w:t>Scholars</w:t>
      </w:r>
      <w:proofErr w:type="spellEnd"/>
      <w:r>
        <w:t xml:space="preserve"> aus Asien, Afrika, Nordamerika, West- und Osteuropa und vielen teilnehmenden Gästen diskutieren – SAVE THE DATE!</w:t>
      </w:r>
    </w:p>
    <w:p w14:paraId="1C7DE73F" w14:textId="77777777" w:rsidR="00677609" w:rsidRPr="006358A8" w:rsidRDefault="00677609" w:rsidP="00677609"/>
    <w:p w14:paraId="251D1895" w14:textId="2F53AE6F" w:rsidR="00677609" w:rsidRDefault="00CE21B1" w:rsidP="00677609">
      <w:r>
        <w:rPr>
          <w:noProof/>
        </w:rPr>
        <w:lastRenderedPageBreak/>
        <w:drawing>
          <wp:inline distT="0" distB="0" distL="0" distR="0" wp14:anchorId="52D23B10" wp14:editId="4F7769EC">
            <wp:extent cx="1779905" cy="95694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9905" cy="956945"/>
                    </a:xfrm>
                    <a:prstGeom prst="rect">
                      <a:avLst/>
                    </a:prstGeom>
                    <a:noFill/>
                  </pic:spPr>
                </pic:pic>
              </a:graphicData>
            </a:graphic>
          </wp:inline>
        </w:drawing>
      </w:r>
    </w:p>
    <w:p w14:paraId="37941F87" w14:textId="3246DF36" w:rsidR="00A0072E" w:rsidRPr="00A0072E" w:rsidRDefault="00A0072E" w:rsidP="00A0072E">
      <w:pPr>
        <w:rPr>
          <w:b/>
          <w:lang w:val="en-US"/>
        </w:rPr>
      </w:pPr>
      <w:r w:rsidRPr="00A0072E">
        <w:rPr>
          <w:b/>
          <w:lang w:val="en-US"/>
        </w:rPr>
        <w:t xml:space="preserve">Knowledge, Power, </w:t>
      </w:r>
      <w:r w:rsidR="00AF47EC">
        <w:rPr>
          <w:b/>
          <w:lang w:val="en-US"/>
        </w:rPr>
        <w:t xml:space="preserve">Crisis </w:t>
      </w:r>
      <w:r w:rsidRPr="00A0072E">
        <w:rPr>
          <w:b/>
          <w:lang w:val="en-US"/>
        </w:rPr>
        <w:t>and the Pandemic in Gender Perspectives</w:t>
      </w:r>
    </w:p>
    <w:p w14:paraId="488A4959" w14:textId="38EC3738" w:rsidR="00A0072E" w:rsidRPr="0046307D" w:rsidRDefault="00A0072E" w:rsidP="00A0072E">
      <w:pPr>
        <w:rPr>
          <w:b/>
        </w:rPr>
      </w:pPr>
      <w:r w:rsidRPr="00A0072E">
        <w:rPr>
          <w:b/>
          <w:lang w:val="en-US"/>
        </w:rPr>
        <w:t>LAGEN annual conference</w:t>
      </w:r>
      <w:r w:rsidR="0046307D">
        <w:rPr>
          <w:b/>
          <w:lang w:val="en-US"/>
        </w:rPr>
        <w:t xml:space="preserve"> 19. Mai 2022. </w:t>
      </w:r>
      <w:r w:rsidR="0046307D" w:rsidRPr="0046307D">
        <w:rPr>
          <w:b/>
        </w:rPr>
        <w:t xml:space="preserve">10 AM </w:t>
      </w:r>
      <w:r w:rsidR="0046307D" w:rsidRPr="0046307D">
        <w:rPr>
          <w:b/>
        </w:rPr>
        <w:t>Carl von Ossietzky Universität Oldenburg/ Germany</w:t>
      </w:r>
    </w:p>
    <w:p w14:paraId="7C2CA3DC" w14:textId="77777777" w:rsidR="00A0072E" w:rsidRPr="00A0072E" w:rsidRDefault="00A0072E" w:rsidP="00A0072E">
      <w:pPr>
        <w:rPr>
          <w:b/>
          <w:lang w:val="en-US"/>
        </w:rPr>
      </w:pPr>
      <w:r w:rsidRPr="00A0072E">
        <w:rPr>
          <w:b/>
          <w:lang w:val="en-US"/>
        </w:rPr>
        <w:t xml:space="preserve">&amp; </w:t>
      </w:r>
    </w:p>
    <w:p w14:paraId="62742E3B" w14:textId="1DA33F2A" w:rsidR="00AA755E" w:rsidRPr="003A50CE" w:rsidRDefault="00AA755E" w:rsidP="00AA755E">
      <w:pPr>
        <w:pStyle w:val="KeinLeerraum"/>
        <w:rPr>
          <w:b/>
          <w:lang w:val="en-US"/>
        </w:rPr>
      </w:pPr>
      <w:r w:rsidRPr="003A50CE">
        <w:rPr>
          <w:b/>
          <w:lang w:val="en-US"/>
        </w:rPr>
        <w:t xml:space="preserve">Local Answers to Global Transitions - Challenges to Women's and Gender Studies in </w:t>
      </w:r>
      <w:proofErr w:type="spellStart"/>
      <w:r w:rsidRPr="003A50CE">
        <w:rPr>
          <w:b/>
          <w:lang w:val="en-US"/>
        </w:rPr>
        <w:t>Plurilocal</w:t>
      </w:r>
      <w:proofErr w:type="spellEnd"/>
      <w:r w:rsidRPr="003A50CE">
        <w:rPr>
          <w:b/>
          <w:lang w:val="en-US"/>
        </w:rPr>
        <w:t xml:space="preserve"> Perspectives</w:t>
      </w:r>
      <w:r>
        <w:rPr>
          <w:b/>
          <w:lang w:val="en-US"/>
        </w:rPr>
        <w:t xml:space="preserve"> - </w:t>
      </w:r>
      <w:r w:rsidRPr="003A50CE">
        <w:rPr>
          <w:b/>
          <w:lang w:val="en-US"/>
        </w:rPr>
        <w:t>Celebrating 21 Years of the Centre for Interdisciplinary Women’s and Gender Studies</w:t>
      </w:r>
    </w:p>
    <w:p w14:paraId="1E1E67CD" w14:textId="77777777" w:rsidR="00AA755E" w:rsidRPr="003A50CE" w:rsidRDefault="00AA755E" w:rsidP="00AA755E">
      <w:pPr>
        <w:pStyle w:val="KeinLeerraum"/>
        <w:rPr>
          <w:b/>
          <w:lang w:val="en-US"/>
        </w:rPr>
      </w:pPr>
      <w:r w:rsidRPr="003A50CE">
        <w:rPr>
          <w:b/>
          <w:lang w:val="en-US"/>
        </w:rPr>
        <w:t>Carl von Ossietzky University of Oldenburg</w:t>
      </w:r>
    </w:p>
    <w:p w14:paraId="122D1009" w14:textId="77777777" w:rsidR="00AA755E" w:rsidRDefault="00AA755E" w:rsidP="00AA755E">
      <w:pPr>
        <w:rPr>
          <w:b/>
          <w:lang w:val="en-US"/>
        </w:rPr>
      </w:pPr>
    </w:p>
    <w:p w14:paraId="57972888" w14:textId="011A8798" w:rsidR="00A0072E" w:rsidRPr="00A0072E" w:rsidRDefault="00AA755E" w:rsidP="00AA755E">
      <w:pPr>
        <w:rPr>
          <w:b/>
          <w:lang w:val="en-US"/>
        </w:rPr>
      </w:pPr>
      <w:r w:rsidRPr="003A50CE">
        <w:rPr>
          <w:b/>
          <w:lang w:val="en-US"/>
        </w:rPr>
        <w:t xml:space="preserve">date: </w:t>
      </w:r>
      <w:r w:rsidRPr="003A50CE">
        <w:rPr>
          <w:rFonts w:cs="Times New Roman"/>
          <w:b/>
          <w:lang w:val="en-US"/>
        </w:rPr>
        <w:t xml:space="preserve">19 (3 pm CEST) – 21 (2 pm CEST) </w:t>
      </w:r>
      <w:r w:rsidRPr="003A50CE">
        <w:rPr>
          <w:b/>
          <w:lang w:val="en-US"/>
        </w:rPr>
        <w:t>May 202</w:t>
      </w:r>
      <w:r>
        <w:rPr>
          <w:b/>
          <w:lang w:val="en-US"/>
        </w:rPr>
        <w:t xml:space="preserve">2 </w:t>
      </w:r>
    </w:p>
    <w:p w14:paraId="1A01A67E" w14:textId="0FF45604" w:rsidR="00A0072E" w:rsidRPr="00A0072E" w:rsidRDefault="00AA755E" w:rsidP="00A0072E">
      <w:pPr>
        <w:rPr>
          <w:b/>
          <w:lang w:val="en-US"/>
        </w:rPr>
      </w:pPr>
      <w:r>
        <w:rPr>
          <w:b/>
          <w:lang w:val="en-US"/>
        </w:rPr>
        <w:t xml:space="preserve">place: </w:t>
      </w:r>
      <w:bookmarkStart w:id="0" w:name="_Hlk96603655"/>
      <w:r>
        <w:rPr>
          <w:b/>
          <w:lang w:val="en-US"/>
        </w:rPr>
        <w:t>Carl von Ossietzky Universität Oldenburg/ Germany</w:t>
      </w:r>
      <w:bookmarkEnd w:id="0"/>
    </w:p>
    <w:p w14:paraId="38579C49" w14:textId="77777777" w:rsidR="00A0072E" w:rsidRPr="00A0072E" w:rsidRDefault="00A0072E" w:rsidP="00677609">
      <w:pPr>
        <w:rPr>
          <w:lang w:val="en-US"/>
        </w:rPr>
      </w:pPr>
    </w:p>
    <w:p w14:paraId="6844C48C" w14:textId="77777777" w:rsidR="00677609" w:rsidRPr="00A0072E" w:rsidRDefault="00677609" w:rsidP="00677609">
      <w:pPr>
        <w:rPr>
          <w:rFonts w:ascii="Calibri" w:hAnsi="Calibri"/>
          <w:lang w:val="en-US"/>
        </w:rPr>
      </w:pPr>
    </w:p>
    <w:p w14:paraId="31352672" w14:textId="71A1A900" w:rsidR="00677609" w:rsidRDefault="00677609" w:rsidP="00677609">
      <w:pPr>
        <w:pStyle w:val="Kopfzeile"/>
        <w:ind w:firstLine="2124"/>
      </w:pPr>
      <w:r>
        <w:t>SAVE THE DATE:</w:t>
      </w:r>
    </w:p>
    <w:p w14:paraId="19878769" w14:textId="7E4975B8" w:rsidR="00CE21B1" w:rsidRPr="00CE21B1" w:rsidRDefault="00CE21B1" w:rsidP="00CE21B1">
      <w:pPr>
        <w:pStyle w:val="Kopfzeile"/>
      </w:pPr>
      <w:r w:rsidRPr="00CE21B1">
        <w:rPr>
          <w:lang w:val="en"/>
        </w:rPr>
        <w:t>Different international gender perspectives on the connections between power, knowledge and the pandemic are the focus of this year's annual conference of the LAGEN (state working group of institutions for women's and gender research in Lower Saxony)</w:t>
      </w:r>
      <w:r w:rsidR="00AA755E">
        <w:rPr>
          <w:lang w:val="en"/>
        </w:rPr>
        <w:t xml:space="preserve">. </w:t>
      </w:r>
      <w:r w:rsidRPr="00CE21B1">
        <w:rPr>
          <w:lang w:val="en"/>
        </w:rPr>
        <w:t xml:space="preserve">The conference will begin on May 19 at 10:00 a.m. and will transition into the international conference celebrating </w:t>
      </w:r>
      <w:r w:rsidR="00AA755E">
        <w:rPr>
          <w:lang w:val="en"/>
        </w:rPr>
        <w:t>21</w:t>
      </w:r>
      <w:r w:rsidRPr="00CE21B1">
        <w:rPr>
          <w:lang w:val="en"/>
        </w:rPr>
        <w:t xml:space="preserve"> years of existence of the Center for Interdisciplinary Women's and Gender Studies at the Carl von Ossietzky University of Oldenburg. SAVE THE DATE!</w:t>
      </w:r>
    </w:p>
    <w:p w14:paraId="4669A568" w14:textId="77777777" w:rsidR="00CE21B1" w:rsidRDefault="00CE21B1" w:rsidP="00CE21B1">
      <w:pPr>
        <w:pStyle w:val="Kopfzeile"/>
      </w:pPr>
    </w:p>
    <w:p w14:paraId="2CC84B90" w14:textId="77777777" w:rsidR="00677609" w:rsidRPr="003A50CE" w:rsidRDefault="00677609" w:rsidP="00677609">
      <w:pPr>
        <w:framePr w:hSpace="141" w:wrap="around" w:vAnchor="page" w:hAnchor="page" w:x="1388" w:y="10470"/>
        <w:widowControl w:val="0"/>
        <w:autoSpaceDE w:val="0"/>
        <w:autoSpaceDN w:val="0"/>
        <w:adjustRightInd w:val="0"/>
        <w:jc w:val="center"/>
        <w:rPr>
          <w:rFonts w:ascii="Calibri" w:hAnsi="Calibri" w:cs="Times"/>
          <w:color w:val="000000"/>
          <w:lang w:val="en-US"/>
        </w:rPr>
      </w:pPr>
    </w:p>
    <w:p w14:paraId="1B07AE3E" w14:textId="77777777" w:rsidR="00677609" w:rsidRPr="003A50CE" w:rsidRDefault="00677609" w:rsidP="00677609">
      <w:pPr>
        <w:rPr>
          <w:lang w:val="en-US"/>
        </w:rPr>
      </w:pPr>
    </w:p>
    <w:p w14:paraId="5791A04D" w14:textId="77777777" w:rsidR="00677609" w:rsidRPr="00B841F3" w:rsidRDefault="00B841F3" w:rsidP="00677609">
      <w:pPr>
        <w:rPr>
          <w:lang w:val="en-US"/>
        </w:rPr>
      </w:pPr>
      <w:r w:rsidRPr="00B841F3">
        <w:rPr>
          <w:lang w:val="en-US"/>
        </w:rPr>
        <w:t xml:space="preserve">21 YEARS OF THE CENTRE FOR INTERDISCIPLINARY WOMEN'S AND GENDER STUDIES </w:t>
      </w:r>
      <w:r w:rsidR="00B47F2B">
        <w:rPr>
          <w:lang w:val="en-US"/>
        </w:rPr>
        <w:t xml:space="preserve">(ZFG) </w:t>
      </w:r>
      <w:r w:rsidRPr="00B841F3">
        <w:rPr>
          <w:lang w:val="en-US"/>
        </w:rPr>
        <w:t>AT THE CARL VON OSSIETZKY UNIVERSITY OF OLDENBURG</w:t>
      </w:r>
      <w:r w:rsidR="00B47F2B">
        <w:rPr>
          <w:lang w:val="en-US"/>
        </w:rPr>
        <w:t xml:space="preserve"> </w:t>
      </w:r>
      <w:r w:rsidRPr="00B841F3">
        <w:rPr>
          <w:lang w:val="en-US"/>
        </w:rPr>
        <w:t>- we would like to celebrate this with this large international conference in presence (as far as possible). During the founding conference in 2001 "Societies in Transition - Challenges to Women's and Gender Studies", a spirit of optimism was widely felt. Where does Gender Studies stand today? What are the political and institutional conditions? Which theoretical concepts, developments and perspectives have proven themselves or changed? We would like to discuss th</w:t>
      </w:r>
      <w:r>
        <w:rPr>
          <w:lang w:val="en-US"/>
        </w:rPr>
        <w:t xml:space="preserve">ese topics </w:t>
      </w:r>
      <w:r w:rsidRPr="00B841F3">
        <w:rPr>
          <w:lang w:val="en-US"/>
        </w:rPr>
        <w:t xml:space="preserve">with scholars and activist scholars from Asia, Africa, North America, Western and Eastern Europe and many participating </w:t>
      </w:r>
      <w:proofErr w:type="gramStart"/>
      <w:r w:rsidRPr="00B841F3">
        <w:rPr>
          <w:lang w:val="en-US"/>
        </w:rPr>
        <w:t>guests.</w:t>
      </w:r>
      <w:r w:rsidR="00677609" w:rsidRPr="00B841F3">
        <w:rPr>
          <w:lang w:val="en-US"/>
        </w:rPr>
        <w:t>–</w:t>
      </w:r>
      <w:proofErr w:type="gramEnd"/>
      <w:r w:rsidR="00677609" w:rsidRPr="00B841F3">
        <w:rPr>
          <w:lang w:val="en-US"/>
        </w:rPr>
        <w:t xml:space="preserve"> SAVE THE DATE!</w:t>
      </w:r>
    </w:p>
    <w:p w14:paraId="37F1000F" w14:textId="77777777" w:rsidR="00677609" w:rsidRPr="00BF3A5F" w:rsidRDefault="00677609">
      <w:pPr>
        <w:rPr>
          <w:lang w:val="en-US"/>
        </w:rPr>
      </w:pPr>
    </w:p>
    <w:sectPr w:rsidR="00677609" w:rsidRPr="00BF3A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09"/>
    <w:rsid w:val="00201568"/>
    <w:rsid w:val="0046307D"/>
    <w:rsid w:val="006358A8"/>
    <w:rsid w:val="00677609"/>
    <w:rsid w:val="006E484B"/>
    <w:rsid w:val="00714AF5"/>
    <w:rsid w:val="00766D3F"/>
    <w:rsid w:val="007C3EFC"/>
    <w:rsid w:val="00A0072E"/>
    <w:rsid w:val="00A47627"/>
    <w:rsid w:val="00AA755E"/>
    <w:rsid w:val="00AB1B37"/>
    <w:rsid w:val="00AF47EC"/>
    <w:rsid w:val="00B47F2B"/>
    <w:rsid w:val="00B841F3"/>
    <w:rsid w:val="00BF3A5F"/>
    <w:rsid w:val="00CE21B1"/>
    <w:rsid w:val="00EB1A35"/>
    <w:rsid w:val="00ED47DE"/>
    <w:rsid w:val="00F706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8D7A"/>
  <w15:chartTrackingRefBased/>
  <w15:docId w15:val="{93A969F2-6DCA-4132-A20D-5C5360B8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760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2">
    <w:name w:val="Standard 2"/>
    <w:basedOn w:val="Standard"/>
    <w:link w:val="Standard2Zchn"/>
    <w:autoRedefine/>
    <w:qFormat/>
    <w:rsid w:val="00F70625"/>
    <w:pPr>
      <w:spacing w:after="0" w:line="240" w:lineRule="auto"/>
    </w:pPr>
  </w:style>
  <w:style w:type="character" w:customStyle="1" w:styleId="Standard2Zchn">
    <w:name w:val="Standard 2 Zchn"/>
    <w:basedOn w:val="Absatz-Standardschriftart"/>
    <w:link w:val="Standard2"/>
    <w:rsid w:val="00F70625"/>
  </w:style>
  <w:style w:type="table" w:styleId="Tabellenraster">
    <w:name w:val="Table Grid"/>
    <w:basedOn w:val="NormaleTabelle"/>
    <w:uiPriority w:val="39"/>
    <w:rsid w:val="00677609"/>
    <w:pPr>
      <w:spacing w:after="0" w:line="240" w:lineRule="auto"/>
    </w:pPr>
    <w:rPr>
      <w:rFonts w:eastAsiaTheme="minorEastAsia"/>
      <w:sz w:val="24"/>
      <w:szCs w:val="24"/>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77609"/>
    <w:pPr>
      <w:tabs>
        <w:tab w:val="center" w:pos="4703"/>
        <w:tab w:val="right" w:pos="9406"/>
      </w:tabs>
      <w:spacing w:after="0" w:line="240" w:lineRule="auto"/>
    </w:pPr>
    <w:rPr>
      <w:lang w:val="en-US"/>
    </w:rPr>
  </w:style>
  <w:style w:type="character" w:customStyle="1" w:styleId="KopfzeileZchn">
    <w:name w:val="Kopfzeile Zchn"/>
    <w:basedOn w:val="Absatz-Standardschriftart"/>
    <w:link w:val="Kopfzeile"/>
    <w:uiPriority w:val="99"/>
    <w:rsid w:val="00677609"/>
    <w:rPr>
      <w:lang w:val="en-US"/>
    </w:rPr>
  </w:style>
  <w:style w:type="paragraph" w:styleId="KeinLeerraum">
    <w:name w:val="No Spacing"/>
    <w:uiPriority w:val="1"/>
    <w:qFormat/>
    <w:rsid w:val="00677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66741">
      <w:bodyDiv w:val="1"/>
      <w:marLeft w:val="0"/>
      <w:marRight w:val="0"/>
      <w:marTop w:val="0"/>
      <w:marBottom w:val="0"/>
      <w:divBdr>
        <w:top w:val="none" w:sz="0" w:space="0" w:color="auto"/>
        <w:left w:val="none" w:sz="0" w:space="0" w:color="auto"/>
        <w:bottom w:val="none" w:sz="0" w:space="0" w:color="auto"/>
        <w:right w:val="none" w:sz="0" w:space="0" w:color="auto"/>
      </w:divBdr>
    </w:div>
    <w:div w:id="77116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Konstanze Hanitzsch</cp:lastModifiedBy>
  <cp:revision>2</cp:revision>
  <dcterms:created xsi:type="dcterms:W3CDTF">2022-02-24T13:01:00Z</dcterms:created>
  <dcterms:modified xsi:type="dcterms:W3CDTF">2022-02-24T13:01:00Z</dcterms:modified>
</cp:coreProperties>
</file>